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D5" w:rsidRPr="00CB2273" w:rsidRDefault="00F80E54" w:rsidP="00E90AD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2689860</wp:posOffset>
            </wp:positionH>
            <wp:positionV relativeFrom="margin">
              <wp:posOffset>-329565</wp:posOffset>
            </wp:positionV>
            <wp:extent cx="506095" cy="657225"/>
            <wp:effectExtent l="19050" t="0" r="825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AD5" w:rsidRPr="00CB2273">
        <w:rPr>
          <w:sz w:val="32"/>
          <w:szCs w:val="32"/>
        </w:rPr>
        <w:t>П О С Т А Н О В Л Е Н И Е</w:t>
      </w:r>
    </w:p>
    <w:p w:rsidR="00E90AD5" w:rsidRPr="00CB2273" w:rsidRDefault="00E90AD5" w:rsidP="00E90AD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CB2273">
        <w:rPr>
          <w:rFonts w:ascii="Times New Roman" w:hAnsi="Times New Roman"/>
          <w:i w:val="0"/>
        </w:rPr>
        <w:t xml:space="preserve">АДМИНИСТРАЦИИ </w:t>
      </w:r>
      <w:r w:rsidR="006D2034">
        <w:rPr>
          <w:rFonts w:ascii="Times New Roman" w:hAnsi="Times New Roman"/>
          <w:i w:val="0"/>
        </w:rPr>
        <w:t>ЕЗДОЧЕНСКОГО</w:t>
      </w:r>
      <w:r w:rsidRPr="00CB2273">
        <w:rPr>
          <w:rFonts w:ascii="Times New Roman" w:hAnsi="Times New Roman"/>
          <w:i w:val="0"/>
        </w:rPr>
        <w:t xml:space="preserve">  СЕЛЬСКОГО ПОСЕЛЕНИЯ МУНИЦИПАЛЬНОГО РАЙОНА «ЧЕРНЯНСКИЙ РАЙОН» БЕЛГОРОДСКОЙ  ОБЛАСТИ </w:t>
      </w:r>
    </w:p>
    <w:p w:rsidR="00303A14" w:rsidRPr="00303A14" w:rsidRDefault="00303A14" w:rsidP="003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53" w:rsidRPr="005F37ED" w:rsidRDefault="005F37ED" w:rsidP="00303A1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2019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г. </w:t>
      </w:r>
      <w:r w:rsidR="00F80E54" w:rsidRPr="00FB2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4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2034" w:rsidRPr="00FB2453">
        <w:rPr>
          <w:rFonts w:ascii="Times New Roman" w:hAnsi="Times New Roman" w:cs="Times New Roman"/>
          <w:sz w:val="28"/>
          <w:szCs w:val="28"/>
        </w:rPr>
        <w:t xml:space="preserve">  </w:t>
      </w:r>
      <w:r w:rsidR="00F80E54" w:rsidRPr="00FB245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D2034" w:rsidRPr="00FB2453">
        <w:rPr>
          <w:rFonts w:ascii="Times New Roman" w:hAnsi="Times New Roman" w:cs="Times New Roman"/>
          <w:sz w:val="28"/>
          <w:szCs w:val="28"/>
        </w:rPr>
        <w:t>/1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противодействию распространению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наркомании и алкоголизма на территории </w:t>
      </w:r>
    </w:p>
    <w:p w:rsidR="009A7D3F" w:rsidRDefault="006D203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9A7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E90AD5" w:rsidRPr="009A7D3F" w:rsidRDefault="00E90AD5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D3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D94FA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E90AD5" w:rsidRPr="00E90AD5" w:rsidRDefault="00303A14" w:rsidP="00C10811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3A14">
        <w:rPr>
          <w:rFonts w:ascii="Times New Roman" w:hAnsi="Times New Roman" w:cs="Times New Roman"/>
          <w:sz w:val="24"/>
          <w:szCs w:val="24"/>
        </w:rPr>
        <w:br/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В целях минимизации угрозы распространения наркомании, руководствуясь Указами Президента Российской Федерации от 09.06.2010 </w:t>
      </w:r>
      <w:r w:rsidR="005F37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3A14">
        <w:rPr>
          <w:rFonts w:ascii="Times New Roman" w:hAnsi="Times New Roman" w:cs="Times New Roman"/>
          <w:sz w:val="28"/>
          <w:szCs w:val="28"/>
        </w:rPr>
        <w:t>№ 690 «Об утверждении Стратегии государственной антинаркотической политики Российской Федерации до 2020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E90AD5" w:rsidRPr="00E90AD5">
        <w:rPr>
          <w:rFonts w:ascii="Times New Roman" w:hAnsi="Times New Roman" w:cs="Times New Roman"/>
          <w:sz w:val="28"/>
          <w:szCs w:val="28"/>
        </w:rPr>
        <w:t>администрация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 района  «Чернянский  район»  </w:t>
      </w:r>
      <w:r w:rsidR="00E90AD5" w:rsidRPr="00E90AD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90AD5" w:rsidRDefault="00303A14" w:rsidP="00F6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1. Образовать рабочую группу по противодействию распространения наркомании и алкоголизма на территории 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>Ездоченского сельского поселения на 201</w:t>
      </w:r>
      <w:r w:rsidR="005F37ED">
        <w:rPr>
          <w:rFonts w:ascii="Times New Roman" w:hAnsi="Times New Roman" w:cs="Times New Roman"/>
          <w:sz w:val="28"/>
          <w:szCs w:val="28"/>
        </w:rPr>
        <w:t>9</w:t>
      </w:r>
      <w:r w:rsidRPr="00303A14">
        <w:rPr>
          <w:rFonts w:ascii="Times New Roman" w:hAnsi="Times New Roman" w:cs="Times New Roman"/>
          <w:sz w:val="28"/>
          <w:szCs w:val="28"/>
        </w:rPr>
        <w:t xml:space="preserve"> год в следующем составе: </w:t>
      </w:r>
    </w:p>
    <w:p w:rsidR="00E90AD5" w:rsidRPr="00F676AA" w:rsidRDefault="00303A14" w:rsidP="00F6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Мишурова Ольга Сергеевна</w:t>
      </w:r>
      <w:r w:rsidRPr="00303A14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E90A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Притулина Ольга Викторовна</w:t>
      </w:r>
      <w:r w:rsidR="005F37ED">
        <w:rPr>
          <w:rFonts w:ascii="Times New Roman" w:hAnsi="Times New Roman" w:cs="Times New Roman"/>
          <w:sz w:val="28"/>
          <w:szCs w:val="28"/>
        </w:rPr>
        <w:t xml:space="preserve">, главный специалист, </w:t>
      </w:r>
      <w:r w:rsidR="00E90AD5">
        <w:rPr>
          <w:rFonts w:ascii="Times New Roman" w:hAnsi="Times New Roman" w:cs="Times New Roman"/>
          <w:sz w:val="28"/>
          <w:szCs w:val="28"/>
        </w:rPr>
        <w:t>управляющая делами</w:t>
      </w:r>
      <w:r w:rsidRPr="00303A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Сюркова Оксана Ивановна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>
        <w:rPr>
          <w:rFonts w:ascii="Times New Roman" w:hAnsi="Times New Roman" w:cs="Times New Roman"/>
          <w:sz w:val="28"/>
          <w:szCs w:val="28"/>
        </w:rPr>
        <w:t xml:space="preserve"> </w:t>
      </w:r>
      <w:r w:rsidR="00E90AD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03A14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 xml:space="preserve">по ведению похозяйственного учета </w:t>
      </w:r>
      <w:r w:rsidRPr="00303A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Нечеса Сергей Анатольевич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 w:rsidRPr="00F676AA">
        <w:rPr>
          <w:rFonts w:ascii="Times New Roman" w:hAnsi="Times New Roman" w:cs="Times New Roman"/>
          <w:sz w:val="28"/>
          <w:szCs w:val="28"/>
        </w:rPr>
        <w:t>старший</w:t>
      </w:r>
      <w:r w:rsidR="00E90AD5" w:rsidRPr="00F676AA">
        <w:rPr>
          <w:rFonts w:ascii="Times New Roman" w:hAnsi="Times New Roman" w:cs="Times New Roman"/>
          <w:sz w:val="28"/>
          <w:szCs w:val="28"/>
        </w:rPr>
        <w:t xml:space="preserve"> УУП ОУУП и ПДН УМВД России по Чернянскому району </w:t>
      </w:r>
      <w:r w:rsidR="00F676AA" w:rsidRPr="00303A1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A754F4" w:rsidRPr="00FB2453" w:rsidRDefault="00303A14" w:rsidP="00F676AA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противодействию распространения наркомании и </w:t>
      </w:r>
      <w:r w:rsidRPr="00FB2453">
        <w:rPr>
          <w:rFonts w:ascii="Times New Roman" w:hAnsi="Times New Roman" w:cs="Times New Roman"/>
          <w:sz w:val="28"/>
          <w:szCs w:val="28"/>
        </w:rPr>
        <w:t xml:space="preserve">алкоголизма на территории 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</w:t>
      </w:r>
      <w:r w:rsidR="00FB2453" w:rsidRP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5F37ED">
        <w:rPr>
          <w:rFonts w:ascii="Times New Roman" w:hAnsi="Times New Roman" w:cs="Times New Roman"/>
          <w:sz w:val="28"/>
          <w:szCs w:val="28"/>
        </w:rPr>
        <w:t>9</w:t>
      </w:r>
      <w:r w:rsidRPr="00FB2453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A754F4" w:rsidRPr="00FB2453" w:rsidRDefault="00A754F4" w:rsidP="00A754F4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FB2453">
        <w:rPr>
          <w:sz w:val="28"/>
          <w:szCs w:val="28"/>
        </w:rPr>
        <w:tab/>
      </w:r>
      <w:r w:rsidRPr="00FB2453">
        <w:rPr>
          <w:sz w:val="28"/>
          <w:szCs w:val="28"/>
        </w:rPr>
        <w:tab/>
        <w:t>3.</w:t>
      </w:r>
      <w:r w:rsidR="00FB2453" w:rsidRPr="00FB2453">
        <w:rPr>
          <w:sz w:val="28"/>
          <w:szCs w:val="28"/>
        </w:rPr>
        <w:t xml:space="preserve"> Настоящее постановление разместить на официальном сайте администрации Ездоченского сельского поселения в сети Интернет (</w:t>
      </w:r>
      <w:r w:rsidR="00FB2453" w:rsidRPr="00FB2453">
        <w:rPr>
          <w:sz w:val="28"/>
          <w:szCs w:val="28"/>
          <w:lang w:val="en-US"/>
        </w:rPr>
        <w:t>http</w:t>
      </w:r>
      <w:r w:rsidR="00FB2453" w:rsidRPr="00FB2453">
        <w:rPr>
          <w:sz w:val="28"/>
          <w:szCs w:val="28"/>
        </w:rPr>
        <w:t>://</w:t>
      </w:r>
      <w:r w:rsidR="00FB2453" w:rsidRPr="00FB2453">
        <w:rPr>
          <w:sz w:val="28"/>
          <w:szCs w:val="28"/>
          <w:lang w:val="en-US"/>
        </w:rPr>
        <w:t>ezdochnoe</w:t>
      </w:r>
      <w:r w:rsidR="00FB2453" w:rsidRPr="00FB2453">
        <w:rPr>
          <w:sz w:val="28"/>
          <w:szCs w:val="28"/>
        </w:rPr>
        <w:t>.</w:t>
      </w:r>
      <w:r w:rsidR="00FB2453" w:rsidRPr="00FB2453">
        <w:rPr>
          <w:sz w:val="28"/>
          <w:szCs w:val="28"/>
          <w:lang w:val="en-US"/>
        </w:rPr>
        <w:t>ru</w:t>
      </w:r>
      <w:r w:rsidR="00FB2453" w:rsidRPr="00FB2453">
        <w:rPr>
          <w:sz w:val="28"/>
          <w:szCs w:val="28"/>
        </w:rPr>
        <w:t>).</w:t>
      </w:r>
    </w:p>
    <w:p w:rsidR="00A72776" w:rsidRDefault="00A754F4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FB2453">
        <w:rPr>
          <w:sz w:val="28"/>
          <w:szCs w:val="28"/>
        </w:rPr>
        <w:tab/>
        <w:t xml:space="preserve">   4</w:t>
      </w:r>
      <w:r w:rsidR="00F676AA" w:rsidRPr="00FB2453">
        <w:rPr>
          <w:sz w:val="28"/>
          <w:szCs w:val="28"/>
        </w:rPr>
        <w:t>. Контроль исполнения  постановления  оставляю за собой.</w:t>
      </w:r>
    </w:p>
    <w:p w:rsidR="00A72776" w:rsidRPr="00A72776" w:rsidRDefault="00F676AA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7647">
        <w:rPr>
          <w:b/>
          <w:sz w:val="28"/>
          <w:szCs w:val="28"/>
        </w:rPr>
        <w:t xml:space="preserve">Глава администрации </w:t>
      </w:r>
    </w:p>
    <w:p w:rsidR="007B3184" w:rsidRDefault="00FB2453" w:rsidP="00A7277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b/>
          <w:sz w:val="28"/>
          <w:szCs w:val="28"/>
        </w:rPr>
        <w:t>Ездоченского</w:t>
      </w:r>
      <w:r w:rsidR="00F676AA">
        <w:rPr>
          <w:rFonts w:ascii="Times New Roman" w:hAnsi="Times New Roman"/>
          <w:b/>
          <w:sz w:val="28"/>
          <w:szCs w:val="28"/>
        </w:rPr>
        <w:t xml:space="preserve">  сельского поселения                                            </w:t>
      </w:r>
      <w:r>
        <w:rPr>
          <w:rFonts w:ascii="Times New Roman" w:hAnsi="Times New Roman"/>
          <w:b/>
          <w:sz w:val="28"/>
          <w:szCs w:val="28"/>
        </w:rPr>
        <w:t>О.С. Мишурова</w:t>
      </w:r>
      <w:r w:rsidR="00F676AA" w:rsidRPr="00D17647">
        <w:rPr>
          <w:rFonts w:ascii="Times New Roman" w:hAnsi="Times New Roman"/>
          <w:b/>
          <w:sz w:val="28"/>
          <w:szCs w:val="28"/>
        </w:rPr>
        <w:t xml:space="preserve">  </w:t>
      </w:r>
      <w:r w:rsidR="007B3184" w:rsidRPr="007B3184">
        <w:rPr>
          <w:rFonts w:ascii="Times New Roman" w:hAnsi="Times New Roman" w:cs="Times New Roman"/>
          <w:bCs/>
          <w:sz w:val="28"/>
        </w:rPr>
        <w:tab/>
      </w:r>
      <w:r w:rsidR="007B3184" w:rsidRPr="007B3184">
        <w:rPr>
          <w:rFonts w:ascii="Times New Roman" w:hAnsi="Times New Roman" w:cs="Times New Roman"/>
          <w:bCs/>
          <w:sz w:val="28"/>
        </w:rPr>
        <w:tab/>
      </w:r>
      <w:r w:rsidR="007B3184" w:rsidRPr="007B3184">
        <w:rPr>
          <w:rFonts w:ascii="Times New Roman" w:hAnsi="Times New Roman" w:cs="Times New Roman"/>
          <w:bCs/>
          <w:sz w:val="28"/>
        </w:rPr>
        <w:tab/>
        <w:t xml:space="preserve">                   </w:t>
      </w:r>
    </w:p>
    <w:p w:rsidR="00A72776" w:rsidRPr="00A72776" w:rsidRDefault="00A72776" w:rsidP="00A7277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A72776" w:rsidRPr="00A72776" w:rsidSect="00FB2453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>Утвержден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Ездоченского</w:t>
      </w:r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D94FA9">
        <w:rPr>
          <w:rFonts w:ascii="Times New Roman" w:hAnsi="Times New Roman" w:cs="Times New Roman"/>
        </w:rPr>
        <w:t>10</w:t>
      </w:r>
      <w:r w:rsidR="00332349">
        <w:rPr>
          <w:rFonts w:ascii="Times New Roman" w:hAnsi="Times New Roman" w:cs="Times New Roman"/>
        </w:rPr>
        <w:t>.04.201</w:t>
      </w:r>
      <w:r w:rsidR="00247606">
        <w:rPr>
          <w:rFonts w:ascii="Times New Roman" w:hAnsi="Times New Roman" w:cs="Times New Roman"/>
        </w:rPr>
        <w:t>9</w:t>
      </w:r>
      <w:r w:rsidRPr="00332349">
        <w:rPr>
          <w:rFonts w:ascii="Times New Roman" w:hAnsi="Times New Roman" w:cs="Times New Roman"/>
        </w:rPr>
        <w:t xml:space="preserve"> г. № </w:t>
      </w:r>
      <w:r w:rsidR="00D94FA9">
        <w:rPr>
          <w:rFonts w:ascii="Times New Roman" w:hAnsi="Times New Roman" w:cs="Times New Roman"/>
        </w:rPr>
        <w:t>28</w:t>
      </w:r>
      <w:r w:rsidR="00332349">
        <w:rPr>
          <w:rFonts w:ascii="Times New Roman" w:hAnsi="Times New Roman" w:cs="Times New Roman"/>
        </w:rPr>
        <w:t>/1</w:t>
      </w:r>
    </w:p>
    <w:p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03A14" w:rsidRPr="00AF54B9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на 201</w:t>
      </w:r>
      <w:r w:rsidR="00D94FA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966"/>
        <w:gridCol w:w="1984"/>
        <w:gridCol w:w="4213"/>
      </w:tblGrid>
      <w:tr w:rsidR="0065582F" w:rsidRPr="00AF54B9" w:rsidTr="00AF54B9">
        <w:tc>
          <w:tcPr>
            <w:tcW w:w="568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985" w:type="dxa"/>
          </w:tcPr>
          <w:p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-Август</w:t>
            </w:r>
          </w:p>
        </w:tc>
        <w:tc>
          <w:tcPr>
            <w:tcW w:w="4217" w:type="dxa"/>
          </w:tcPr>
          <w:p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Мишурова О.С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врач общей (семейной) практики Андрющенко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ЦКР с. Ездочное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Воронин А.Г.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Горшкова В.И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.; 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распространения наркомании и алкоголизма на территории Березовского сельского поселения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7" w:type="dxa"/>
            <w:vAlign w:val="center"/>
          </w:tcPr>
          <w:p w:rsidR="00303A14" w:rsidRPr="00303A14" w:rsidRDefault="00BA1A94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Мишурова О.С.;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AF54B9" w:rsidTr="00AF54B9">
        <w:tc>
          <w:tcPr>
            <w:tcW w:w="568" w:type="dxa"/>
          </w:tcPr>
          <w:p w:rsidR="00AF54B9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54B9" w:rsidRPr="00303A14" w:rsidRDefault="00AF54B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целенаправленные мероприятия, направленные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административных правонарушений связанных с наркотиками</w:t>
            </w:r>
          </w:p>
        </w:tc>
        <w:tc>
          <w:tcPr>
            <w:tcW w:w="1985" w:type="dxa"/>
          </w:tcPr>
          <w:p w:rsidR="00AF54B9" w:rsidRPr="00303A14" w:rsidRDefault="00C10811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AF54B9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AF54B9" w:rsidRPr="00303A14" w:rsidRDefault="00397B35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303A14" w:rsidRPr="00303A1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8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врач общей (семейной) практики Андрющенко Н.А.; 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екой Колодин И.В., зав. Новомасл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Домом досуга Коробка Н.И.;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по БЭП ОВД по осуществлению целенаправленных мероприятий по пресечению незаконной продажи алкогольной продукции и самогоноварения </w:t>
            </w:r>
          </w:p>
        </w:tc>
        <w:tc>
          <w:tcPr>
            <w:tcW w:w="1985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17" w:type="dxa"/>
          </w:tcPr>
          <w:p w:rsidR="00BA1A9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03A14" w:rsidRDefault="00C10811" w:rsidP="0033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BA1A94" w:rsidRPr="0030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Книжные выставки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69" w:type="dxa"/>
            <w:vAlign w:val="center"/>
          </w:tcPr>
          <w:p w:rsidR="00BA1A94" w:rsidRPr="00303A14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03A14">
              <w:rPr>
                <w:rFonts w:ascii="Times New Roman" w:hAnsi="Times New Roman" w:cs="Times New Roman"/>
                <w:sz w:val="24"/>
                <w:szCs w:val="24"/>
              </w:rPr>
              <w:t>Алкоголь – пользы мало, вреда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3A14" w:rsidRPr="00303A14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03A14">
              <w:rPr>
                <w:rFonts w:ascii="Times New Roman" w:hAnsi="Times New Roman" w:cs="Times New Roman"/>
                <w:sz w:val="24"/>
                <w:szCs w:val="24"/>
              </w:rPr>
              <w:t>Алкоголь и безумие</w:t>
            </w:r>
            <w:r w:rsidR="00603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69" w:type="dxa"/>
            <w:vAlign w:val="center"/>
          </w:tcPr>
          <w:p w:rsidR="00BA1A94" w:rsidRPr="00303A14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и личность»</w:t>
            </w:r>
          </w:p>
          <w:p w:rsidR="00303A14" w:rsidRPr="00303A14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03A14">
              <w:rPr>
                <w:rFonts w:ascii="Times New Roman" w:hAnsi="Times New Roman" w:cs="Times New Roman"/>
                <w:sz w:val="24"/>
                <w:szCs w:val="24"/>
              </w:rPr>
              <w:t>Дымок от сигареты- вред себе и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69" w:type="dxa"/>
            <w:vAlign w:val="center"/>
          </w:tcPr>
          <w:p w:rsidR="00BA1A9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Молодая Россия на игле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1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Без наркотиков мир прекрасен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A1A9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32349" w:rsidRDefault="0033234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9</w:t>
            </w:r>
            <w:r w:rsidR="00C10811" w:rsidRP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1A94" w:rsidRP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vAlign w:val="center"/>
          </w:tcPr>
          <w:p w:rsidR="00303A1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Тот не рискует, кто не пьет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69" w:type="dxa"/>
            <w:vAlign w:val="center"/>
          </w:tcPr>
          <w:p w:rsidR="00303A1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Пагуб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привычка (о вреде алкоголя)»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94F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69" w:type="dxa"/>
            <w:vAlign w:val="center"/>
          </w:tcPr>
          <w:p w:rsidR="00303A1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Не бывает старых наркоманов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94F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69" w:type="dxa"/>
            <w:vAlign w:val="center"/>
          </w:tcPr>
          <w:p w:rsidR="00303A14" w:rsidRPr="00332349" w:rsidRDefault="00D94FA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A94" w:rsidRPr="00332349">
              <w:rPr>
                <w:rFonts w:ascii="Times New Roman" w:hAnsi="Times New Roman" w:cs="Times New Roman"/>
                <w:sz w:val="24"/>
                <w:szCs w:val="24"/>
              </w:rPr>
              <w:t>Курить себе вредить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94F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4B" w:rsidRDefault="00BD784B"/>
    <w:sectPr w:rsidR="00BD784B" w:rsidSect="00AF54B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38" w:rsidRDefault="00CD3538" w:rsidP="008C5EC2">
      <w:pPr>
        <w:spacing w:after="0" w:line="240" w:lineRule="auto"/>
      </w:pPr>
      <w:r>
        <w:separator/>
      </w:r>
    </w:p>
  </w:endnote>
  <w:endnote w:type="continuationSeparator" w:id="0">
    <w:p w:rsidR="00CD3538" w:rsidRDefault="00CD3538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67" w:rsidRDefault="00CD3538" w:rsidP="00E2360C">
    <w:pPr>
      <w:pStyle w:val="a3"/>
      <w:ind w:right="360"/>
      <w:jc w:val="right"/>
    </w:pPr>
  </w:p>
  <w:p w:rsidR="00527067" w:rsidRDefault="00CD35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38" w:rsidRDefault="00CD3538" w:rsidP="008C5EC2">
      <w:pPr>
        <w:spacing w:after="0" w:line="240" w:lineRule="auto"/>
      </w:pPr>
      <w:r>
        <w:separator/>
      </w:r>
    </w:p>
  </w:footnote>
  <w:footnote w:type="continuationSeparator" w:id="0">
    <w:p w:rsidR="00CD3538" w:rsidRDefault="00CD3538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4"/>
    <w:rsid w:val="000E1061"/>
    <w:rsid w:val="001570C6"/>
    <w:rsid w:val="00247606"/>
    <w:rsid w:val="00300EE1"/>
    <w:rsid w:val="00303A14"/>
    <w:rsid w:val="00332349"/>
    <w:rsid w:val="0038709A"/>
    <w:rsid w:val="00397B35"/>
    <w:rsid w:val="005E27F1"/>
    <w:rsid w:val="005F37ED"/>
    <w:rsid w:val="006039D2"/>
    <w:rsid w:val="0065582F"/>
    <w:rsid w:val="006D2034"/>
    <w:rsid w:val="00784B1D"/>
    <w:rsid w:val="007B3184"/>
    <w:rsid w:val="008337BF"/>
    <w:rsid w:val="008C5EC2"/>
    <w:rsid w:val="009029AA"/>
    <w:rsid w:val="00955EE5"/>
    <w:rsid w:val="009A7D3F"/>
    <w:rsid w:val="00A72776"/>
    <w:rsid w:val="00A754F4"/>
    <w:rsid w:val="00AF54B9"/>
    <w:rsid w:val="00B80591"/>
    <w:rsid w:val="00BA1A94"/>
    <w:rsid w:val="00BB16FE"/>
    <w:rsid w:val="00BB429C"/>
    <w:rsid w:val="00BD784B"/>
    <w:rsid w:val="00C10811"/>
    <w:rsid w:val="00C2538D"/>
    <w:rsid w:val="00CC0994"/>
    <w:rsid w:val="00CD3538"/>
    <w:rsid w:val="00D24D6E"/>
    <w:rsid w:val="00D94FA9"/>
    <w:rsid w:val="00E90AD5"/>
    <w:rsid w:val="00F676AA"/>
    <w:rsid w:val="00F80E5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2019-11-28T14:03:00Z</cp:lastPrinted>
  <dcterms:created xsi:type="dcterms:W3CDTF">2019-11-29T09:31:00Z</dcterms:created>
  <dcterms:modified xsi:type="dcterms:W3CDTF">2019-11-29T09:31:00Z</dcterms:modified>
</cp:coreProperties>
</file>