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БЕЛГОРОДСКАЯ ОБЛАСТЬ</w:t>
      </w: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ЧЕРНЯНСКИЙ РАЙОН</w:t>
      </w:r>
    </w:p>
    <w:p w:rsidR="00627C55" w:rsidRPr="00BD2621" w:rsidRDefault="006E4C73" w:rsidP="00627C55">
      <w:pPr>
        <w:pStyle w:val="a3"/>
        <w:rPr>
          <w:i w:val="0"/>
          <w:iCs/>
          <w:sz w:val="10"/>
          <w:szCs w:val="10"/>
        </w:rPr>
      </w:pPr>
      <w:r w:rsidRPr="006E4C73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36.55pt;width:44.45pt;height:60.7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72475777" r:id="rId6"/>
        </w:pict>
      </w:r>
    </w:p>
    <w:p w:rsidR="00627C55" w:rsidRPr="00BD2621" w:rsidRDefault="00627C55" w:rsidP="00627C55">
      <w:pPr>
        <w:pStyle w:val="a3"/>
        <w:rPr>
          <w:i w:val="0"/>
          <w:iCs/>
          <w:sz w:val="10"/>
          <w:szCs w:val="10"/>
        </w:rPr>
      </w:pP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ЕЗДОЧЕНСКОГО СЕЛЬСКОГО ПОСЕЛЕНИЯ</w:t>
      </w: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627C55" w:rsidRDefault="00627C55" w:rsidP="00627C55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 </w:t>
      </w:r>
    </w:p>
    <w:p w:rsidR="001F0BE2" w:rsidRDefault="001F0BE2" w:rsidP="00627C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C55" w:rsidRPr="00627C55" w:rsidRDefault="00627C55" w:rsidP="00627C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5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7C55" w:rsidRPr="00627C55" w:rsidRDefault="00627C55" w:rsidP="00627C55">
      <w:pPr>
        <w:jc w:val="center"/>
        <w:rPr>
          <w:rFonts w:ascii="Times New Roman" w:hAnsi="Times New Roman" w:cs="Times New Roman"/>
          <w:b/>
        </w:rPr>
      </w:pPr>
      <w:r w:rsidRPr="00627C55">
        <w:rPr>
          <w:rFonts w:ascii="Times New Roman" w:hAnsi="Times New Roman" w:cs="Times New Roman"/>
          <w:b/>
        </w:rPr>
        <w:t>с. Ездочное</w:t>
      </w:r>
    </w:p>
    <w:p w:rsidR="00627C55" w:rsidRPr="003823B2" w:rsidRDefault="00627C55" w:rsidP="00627C55">
      <w:pPr>
        <w:jc w:val="center"/>
        <w:rPr>
          <w:b/>
        </w:rPr>
      </w:pPr>
    </w:p>
    <w:p w:rsidR="00627C55" w:rsidRDefault="00627C55" w:rsidP="00627C55">
      <w:pPr>
        <w:rPr>
          <w:rFonts w:ascii="Times New Roman" w:hAnsi="Times New Roman" w:cs="Times New Roman"/>
          <w:b/>
          <w:sz w:val="28"/>
          <w:szCs w:val="28"/>
        </w:rPr>
      </w:pPr>
      <w:r w:rsidRPr="00627C55">
        <w:rPr>
          <w:rFonts w:ascii="Times New Roman" w:hAnsi="Times New Roman" w:cs="Times New Roman"/>
          <w:b/>
          <w:sz w:val="28"/>
          <w:szCs w:val="28"/>
        </w:rPr>
        <w:t>15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   </w:t>
      </w:r>
      <w:r w:rsidRPr="00627C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41/2</w:t>
      </w:r>
    </w:p>
    <w:p w:rsidR="00627C55" w:rsidRPr="00627C55" w:rsidRDefault="00627C55" w:rsidP="00627C55">
      <w:pPr>
        <w:rPr>
          <w:rFonts w:ascii="Times New Roman" w:hAnsi="Times New Roman" w:cs="Times New Roman"/>
          <w:b/>
          <w:sz w:val="28"/>
          <w:szCs w:val="28"/>
        </w:rPr>
      </w:pPr>
    </w:p>
    <w:p w:rsidR="00627C55" w:rsidRDefault="00627C55" w:rsidP="00627C5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C5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отмене и признании утратившим силу Решения земского собрания Ездоченского сельского поселения от 23 ноября 2012 г. № 64/211 « Об утверждении Положения</w:t>
      </w:r>
      <w:r w:rsidR="00BA7CC5">
        <w:rPr>
          <w:rFonts w:ascii="Times New Roman" w:hAnsi="Times New Roman" w:cs="Times New Roman"/>
          <w:b/>
          <w:sz w:val="28"/>
          <w:szCs w:val="28"/>
        </w:rPr>
        <w:t xml:space="preserve"> о порядке осуществления муниципального жилищного контроля на территории Ездоченского сельского поселения».</w:t>
      </w:r>
    </w:p>
    <w:p w:rsidR="00FE2B95" w:rsidRDefault="00FE2B95" w:rsidP="008B6C3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14 Федерального закона от 06.10.2003 г. № </w:t>
      </w:r>
      <w:r w:rsidR="009D197F">
        <w:rPr>
          <w:rFonts w:ascii="Times New Roman" w:hAnsi="Times New Roman" w:cs="Times New Roman"/>
          <w:sz w:val="28"/>
          <w:szCs w:val="28"/>
        </w:rPr>
        <w:t xml:space="preserve">131-ФЗ « Об общих принципах организации местного самоуправления в Российской Федерации» и </w:t>
      </w:r>
      <w:r w:rsidR="006E3075">
        <w:rPr>
          <w:rFonts w:ascii="Times New Roman" w:hAnsi="Times New Roman" w:cs="Times New Roman"/>
          <w:sz w:val="28"/>
          <w:szCs w:val="28"/>
        </w:rPr>
        <w:t>части 1.1. статьи 7 Устава муниципального района «Чернянский район»  Белгородской области</w:t>
      </w:r>
      <w:r w:rsidR="008B6C3A">
        <w:rPr>
          <w:rFonts w:ascii="Times New Roman" w:hAnsi="Times New Roman" w:cs="Times New Roman"/>
          <w:sz w:val="28"/>
          <w:szCs w:val="28"/>
        </w:rPr>
        <w:t xml:space="preserve"> земское собрание Ездоченского сельского поселения </w:t>
      </w:r>
      <w:r w:rsidR="008B6C3A" w:rsidRPr="008B6C3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B6C3A" w:rsidRDefault="008B6C3A" w:rsidP="008B6C3A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C3A">
        <w:rPr>
          <w:rFonts w:ascii="Times New Roman" w:hAnsi="Times New Roman" w:cs="Times New Roman"/>
          <w:sz w:val="28"/>
          <w:szCs w:val="28"/>
        </w:rPr>
        <w:t>земского собрания Ездоченского сельского поселения от 23 ноября 2012 г. № 64/211 « Об утверждении Положения о порядке осуществления муниципального жилищного контроля на территории Ездоченского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C3A" w:rsidRDefault="008B6C3A" w:rsidP="008B6C3A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B6C3A">
        <w:rPr>
          <w:rFonts w:ascii="Times New Roman" w:hAnsi="Times New Roman" w:cs="Times New Roman"/>
          <w:sz w:val="28"/>
          <w:szCs w:val="28"/>
        </w:rPr>
        <w:t>Ввести в действие настоящее решение со дня его официального опубликования.</w:t>
      </w:r>
    </w:p>
    <w:p w:rsidR="008B6C3A" w:rsidRPr="008B6C3A" w:rsidRDefault="008B6C3A" w:rsidP="008B6C3A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Ездоченского сельского поселения в сети Интернет в подразделе "Решения" раздела "Земское собрание" (адрес </w:t>
      </w:r>
      <w:proofErr w:type="spellStart"/>
      <w:r>
        <w:rPr>
          <w:rFonts w:ascii="Times New Roman" w:hAnsi="Times New Roman"/>
          <w:sz w:val="28"/>
          <w:szCs w:val="28"/>
        </w:rPr>
        <w:t>сайта:</w:t>
      </w:r>
      <w:r w:rsidRPr="00624906">
        <w:rPr>
          <w:rFonts w:ascii="Times New Roman" w:hAnsi="Times New Roman"/>
          <w:sz w:val="28"/>
          <w:szCs w:val="28"/>
        </w:rPr>
        <w:t>http</w:t>
      </w:r>
      <w:proofErr w:type="spellEnd"/>
      <w:r w:rsidRPr="00624906">
        <w:rPr>
          <w:rFonts w:ascii="Times New Roman" w:hAnsi="Times New Roman"/>
          <w:sz w:val="28"/>
          <w:szCs w:val="28"/>
        </w:rPr>
        <w:t>://</w:t>
      </w:r>
      <w:proofErr w:type="spellStart"/>
      <w:r w:rsidRPr="00624906">
        <w:rPr>
          <w:rFonts w:ascii="Times New Roman" w:hAnsi="Times New Roman"/>
          <w:sz w:val="28"/>
          <w:szCs w:val="28"/>
        </w:rPr>
        <w:t>ezdochnoe.ru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F0BE2" w:rsidRDefault="001F0BE2" w:rsidP="001F0BE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0BE2" w:rsidRDefault="008B6C3A" w:rsidP="001F0BE2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B6C3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</w:t>
      </w:r>
      <w:r w:rsidR="001F0BE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0BE2" w:rsidRDefault="001F0BE2" w:rsidP="001F0BE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0BE2" w:rsidRDefault="001F0BE2" w:rsidP="001F0BE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0BE2" w:rsidRDefault="001F0BE2" w:rsidP="001F0BE2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F0BE2" w:rsidRPr="001F0BE2" w:rsidRDefault="001F0BE2" w:rsidP="001F0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BE2">
        <w:rPr>
          <w:rFonts w:ascii="Times New Roman" w:hAnsi="Times New Roman" w:cs="Times New Roman"/>
          <w:b/>
          <w:sz w:val="28"/>
          <w:szCs w:val="28"/>
        </w:rPr>
        <w:t xml:space="preserve">Глава Ездоченского </w:t>
      </w:r>
    </w:p>
    <w:p w:rsidR="00B73647" w:rsidRDefault="001F0BE2" w:rsidP="001F0BE2">
      <w:pPr>
        <w:jc w:val="both"/>
        <w:rPr>
          <w:b/>
          <w:sz w:val="28"/>
          <w:szCs w:val="28"/>
        </w:rPr>
      </w:pPr>
      <w:r w:rsidRPr="001F0B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A86FE6">
        <w:rPr>
          <w:b/>
          <w:sz w:val="28"/>
          <w:szCs w:val="28"/>
        </w:rPr>
        <w:tab/>
      </w:r>
      <w:r w:rsidRPr="00A86FE6">
        <w:rPr>
          <w:b/>
          <w:sz w:val="28"/>
          <w:szCs w:val="28"/>
        </w:rPr>
        <w:tab/>
      </w:r>
      <w:r w:rsidRPr="00A86FE6">
        <w:rPr>
          <w:b/>
          <w:sz w:val="28"/>
          <w:szCs w:val="28"/>
        </w:rPr>
        <w:tab/>
      </w:r>
      <w:r w:rsidRPr="00A86FE6">
        <w:rPr>
          <w:b/>
          <w:sz w:val="28"/>
          <w:szCs w:val="28"/>
        </w:rPr>
        <w:tab/>
        <w:t xml:space="preserve">       </w:t>
      </w:r>
      <w:r w:rsidRPr="00A86FE6">
        <w:rPr>
          <w:b/>
          <w:sz w:val="28"/>
          <w:szCs w:val="28"/>
        </w:rPr>
        <w:tab/>
      </w:r>
      <w:r w:rsidRPr="00A86FE6">
        <w:rPr>
          <w:b/>
          <w:sz w:val="28"/>
          <w:szCs w:val="28"/>
        </w:rPr>
        <w:tab/>
      </w:r>
      <w:r w:rsidRPr="00A86F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1F0BE2">
        <w:rPr>
          <w:rFonts w:ascii="Times New Roman" w:hAnsi="Times New Roman" w:cs="Times New Roman"/>
          <w:b/>
          <w:sz w:val="28"/>
          <w:szCs w:val="28"/>
        </w:rPr>
        <w:t>В.Н.Добрышин</w:t>
      </w:r>
    </w:p>
    <w:p w:rsidR="00B73647" w:rsidRPr="00B73647" w:rsidRDefault="00B73647" w:rsidP="00B73647">
      <w:pPr>
        <w:rPr>
          <w:sz w:val="28"/>
          <w:szCs w:val="28"/>
        </w:rPr>
      </w:pPr>
    </w:p>
    <w:p w:rsidR="00B73647" w:rsidRPr="00B73647" w:rsidRDefault="00B73647" w:rsidP="00B73647">
      <w:pPr>
        <w:rPr>
          <w:sz w:val="28"/>
          <w:szCs w:val="28"/>
        </w:rPr>
      </w:pPr>
    </w:p>
    <w:p w:rsidR="00B73647" w:rsidRPr="00B73647" w:rsidRDefault="00B73647" w:rsidP="00B73647">
      <w:pPr>
        <w:rPr>
          <w:sz w:val="28"/>
          <w:szCs w:val="28"/>
        </w:rPr>
      </w:pPr>
    </w:p>
    <w:p w:rsidR="00B73647" w:rsidRDefault="00B73647" w:rsidP="00B73647">
      <w:pPr>
        <w:rPr>
          <w:sz w:val="28"/>
          <w:szCs w:val="28"/>
        </w:rPr>
      </w:pPr>
    </w:p>
    <w:p w:rsidR="009E0DC3" w:rsidRDefault="00B73647" w:rsidP="00B73647">
      <w:pPr>
        <w:tabs>
          <w:tab w:val="left" w:pos="2537"/>
        </w:tabs>
      </w:pPr>
      <w:r>
        <w:rPr>
          <w:sz w:val="28"/>
          <w:szCs w:val="28"/>
        </w:rPr>
        <w:tab/>
      </w:r>
    </w:p>
    <w:sectPr w:rsidR="009E0DC3" w:rsidSect="007B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327"/>
    <w:multiLevelType w:val="hybridMultilevel"/>
    <w:tmpl w:val="1B72542C"/>
    <w:lvl w:ilvl="0" w:tplc="6CE87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27C55"/>
    <w:rsid w:val="001F0BE2"/>
    <w:rsid w:val="00627C55"/>
    <w:rsid w:val="006E3075"/>
    <w:rsid w:val="006E4C73"/>
    <w:rsid w:val="007B7CC9"/>
    <w:rsid w:val="008B6C3A"/>
    <w:rsid w:val="009D197F"/>
    <w:rsid w:val="009E0DC3"/>
    <w:rsid w:val="00B73647"/>
    <w:rsid w:val="00BA7CC5"/>
    <w:rsid w:val="00C07203"/>
    <w:rsid w:val="00C82B82"/>
    <w:rsid w:val="00FE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7C5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627C5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5">
    <w:name w:val="List Paragraph"/>
    <w:basedOn w:val="a"/>
    <w:uiPriority w:val="34"/>
    <w:qFormat/>
    <w:rsid w:val="008B6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2020-12-15T10:51:00Z</dcterms:created>
  <dcterms:modified xsi:type="dcterms:W3CDTF">2021-01-18T08:50:00Z</dcterms:modified>
</cp:coreProperties>
</file>